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C7" w:rsidRPr="00A037C7" w:rsidRDefault="00FC2378" w:rsidP="00A03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Диссертационный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002.074.02 своим решением от 27 марта 2017 г. принял к защите диссертационную работу </w:t>
      </w:r>
      <w:r w:rsidRPr="00F56160">
        <w:rPr>
          <w:rFonts w:ascii="Times New Roman" w:hAnsi="Times New Roman" w:cs="Times New Roman"/>
          <w:b/>
          <w:sz w:val="28"/>
          <w:szCs w:val="28"/>
        </w:rPr>
        <w:t>Франтова Александра Евгеньевича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FC2378">
        <w:rPr>
          <w:rFonts w:ascii="Times New Roman" w:hAnsi="Times New Roman" w:cs="Times New Roman"/>
          <w:sz w:val="28"/>
          <w:szCs w:val="28"/>
        </w:rPr>
        <w:t>: «Научное обоснование совершенствования и применения конверсионных взрывчатых веще</w:t>
      </w:r>
      <w:proofErr w:type="gramStart"/>
      <w:r w:rsidRPr="00FC237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C2378">
        <w:rPr>
          <w:rFonts w:ascii="Times New Roman" w:hAnsi="Times New Roman" w:cs="Times New Roman"/>
          <w:sz w:val="28"/>
          <w:szCs w:val="28"/>
        </w:rPr>
        <w:t>я разрушения горных пород», представленной на соискание ученой степени доктора технических наук по специальности 25.00.20 – «Геомеханика, разрушение горных пород, рудничная аэрогазодинамика и горная теплофизика».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7C7" w:rsidRPr="00A037C7" w:rsidRDefault="00A037C7" w:rsidP="00A037C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037C7" w:rsidRPr="00A037C7" w:rsidSect="00A037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C7"/>
    <w:rsid w:val="005444E7"/>
    <w:rsid w:val="009472DC"/>
    <w:rsid w:val="00A037C7"/>
    <w:rsid w:val="00F56160"/>
    <w:rsid w:val="00F5620F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(отдел 3)</dc:creator>
  <cp:lastModifiedBy>Собеневский</cp:lastModifiedBy>
  <cp:revision>3</cp:revision>
  <dcterms:created xsi:type="dcterms:W3CDTF">2017-03-31T05:51:00Z</dcterms:created>
  <dcterms:modified xsi:type="dcterms:W3CDTF">2017-03-31T05:52:00Z</dcterms:modified>
</cp:coreProperties>
</file>